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0E971D25" w14:textId="77777777" w:rsidR="00B15378" w:rsidRPr="00B15378" w:rsidRDefault="00B15378" w:rsidP="00B15378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15378">
              <w:rPr>
                <w:b/>
                <w:sz w:val="24"/>
                <w:szCs w:val="24"/>
              </w:rPr>
              <w:t xml:space="preserve">Progetto </w:t>
            </w:r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PNRR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- finanziato dall’Unione europea – </w:t>
            </w:r>
            <w:proofErr w:type="spellStart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B153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Generation EU.</w:t>
            </w:r>
          </w:p>
          <w:p w14:paraId="5645BF00" w14:textId="77777777" w:rsidR="00B15378" w:rsidRPr="00B15378" w:rsidRDefault="00B15378" w:rsidP="00B15378">
            <w:pPr>
              <w:widowControl/>
              <w:adjustRightInd/>
              <w:spacing w:line="240" w:lineRule="auto"/>
              <w:ind w:left="1134" w:hanging="113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Titolo progetto: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“PROMUOVERE IL SUCCESSO FORMATIVO (II edizione)”</w:t>
            </w:r>
          </w:p>
          <w:p w14:paraId="4CBD436F" w14:textId="77777777" w:rsidR="00B15378" w:rsidRPr="00B15378" w:rsidRDefault="00B15378" w:rsidP="00B15378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sz w:val="24"/>
                <w:szCs w:val="24"/>
              </w:rPr>
            </w:pPr>
            <w:r w:rsidRPr="00B15378">
              <w:rPr>
                <w:b/>
                <w:sz w:val="24"/>
                <w:szCs w:val="24"/>
              </w:rPr>
              <w:t xml:space="preserve">Codice Progetto: </w:t>
            </w:r>
            <w:r w:rsidRPr="00B15378">
              <w:rPr>
                <w:sz w:val="24"/>
                <w:szCs w:val="24"/>
              </w:rPr>
              <w:t>M4C1I1.4-2024-1322-P-52124</w:t>
            </w:r>
          </w:p>
          <w:p w14:paraId="69E7D7E7" w14:textId="68E19996" w:rsidR="0008794B" w:rsidRPr="007573BD" w:rsidRDefault="00B15378" w:rsidP="007573BD">
            <w:pPr>
              <w:widowControl/>
              <w:adjustRightInd/>
              <w:spacing w:line="240" w:lineRule="auto"/>
              <w:ind w:right="-116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15378">
              <w:rPr>
                <w:b/>
                <w:sz w:val="24"/>
                <w:szCs w:val="24"/>
              </w:rPr>
              <w:t xml:space="preserve">CUP: </w:t>
            </w:r>
            <w:r w:rsidRPr="00B15378">
              <w:rPr>
                <w:rFonts w:eastAsia="Calibri"/>
                <w:sz w:val="22"/>
                <w:szCs w:val="22"/>
                <w:lang w:eastAsia="en-US"/>
              </w:rPr>
              <w:t>E74D22004850006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EF0531D" w14:textId="77777777" w:rsidR="00495B6B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Pr="006F39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potenziamento d</w:t>
            </w:r>
            <w:bookmarkStart w:id="1" w:name="_GoBack"/>
            <w:bookmarkEnd w:id="1"/>
            <w:r w:rsidRPr="006F39C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elle competenze di base</w:t>
            </w:r>
          </w:p>
          <w:p w14:paraId="4C04D280" w14:textId="6AEE3223" w:rsidR="007573BD" w:rsidRPr="00225740" w:rsidRDefault="007573BD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Laboratori co-curriculari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D7B54">
        <w:rPr>
          <w:rFonts w:asciiTheme="minorHAnsi" w:hAnsiTheme="minorHAnsi" w:cstheme="minorHAnsi"/>
          <w:b/>
          <w:sz w:val="22"/>
          <w:szCs w:val="22"/>
        </w:rPr>
      </w:r>
      <w:r w:rsidR="000D7B5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25C9B4CA" w14:textId="1CD4F536" w:rsidR="006F39C4" w:rsidRPr="00DF6009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D7B54">
        <w:rPr>
          <w:rFonts w:asciiTheme="minorHAnsi" w:hAnsiTheme="minorHAnsi" w:cstheme="minorHAnsi"/>
          <w:b/>
          <w:sz w:val="22"/>
          <w:szCs w:val="22"/>
        </w:rPr>
      </w:r>
      <w:r w:rsidR="000D7B5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89766713"/>
      <w:r w:rsidR="007573BD">
        <w:rPr>
          <w:rFonts w:asciiTheme="minorHAnsi" w:hAnsiTheme="minorHAnsi" w:cstheme="minorHAnsi"/>
          <w:b/>
          <w:sz w:val="22"/>
          <w:szCs w:val="22"/>
        </w:rPr>
        <w:t>ESPERTO</w:t>
      </w:r>
      <w:bookmarkEnd w:id="7"/>
      <w:r w:rsidR="007573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ITALIANO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462979DB" w14:textId="03C08793" w:rsidR="006F39C4" w:rsidRDefault="006F39C4" w:rsidP="006F39C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D7B54">
        <w:rPr>
          <w:rFonts w:asciiTheme="minorHAnsi" w:hAnsiTheme="minorHAnsi" w:cstheme="minorHAnsi"/>
          <w:b/>
          <w:sz w:val="22"/>
          <w:szCs w:val="22"/>
        </w:rPr>
      </w:r>
      <w:r w:rsidR="000D7B5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3BD">
        <w:rPr>
          <w:rFonts w:asciiTheme="minorHAnsi" w:hAnsiTheme="minorHAnsi" w:cstheme="minorHAnsi"/>
          <w:b/>
          <w:sz w:val="22"/>
          <w:szCs w:val="22"/>
        </w:rPr>
        <w:t>ESPERTO</w:t>
      </w:r>
      <w:r w:rsidR="007573BD" w:rsidRPr="006F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MATEMATICA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2DB732EB" w14:textId="37D189C0" w:rsidR="006F39C4" w:rsidRDefault="006F39C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D7B54">
        <w:rPr>
          <w:rFonts w:asciiTheme="minorHAnsi" w:hAnsiTheme="minorHAnsi" w:cstheme="minorHAnsi"/>
          <w:b/>
          <w:sz w:val="22"/>
          <w:szCs w:val="22"/>
        </w:rPr>
      </w:r>
      <w:r w:rsidR="000D7B5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3BD">
        <w:rPr>
          <w:rFonts w:asciiTheme="minorHAnsi" w:hAnsiTheme="minorHAnsi" w:cstheme="minorHAnsi"/>
          <w:b/>
          <w:sz w:val="22"/>
          <w:szCs w:val="22"/>
        </w:rPr>
        <w:t>ESPERTO</w:t>
      </w:r>
      <w:r w:rsidR="007573BD" w:rsidRPr="006F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9C4">
        <w:rPr>
          <w:rFonts w:asciiTheme="minorHAnsi" w:hAnsiTheme="minorHAnsi" w:cstheme="minorHAnsi"/>
          <w:b/>
          <w:sz w:val="22"/>
          <w:szCs w:val="22"/>
        </w:rPr>
        <w:t>Percorsi di potenziamento delle competenze di base (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 xml:space="preserve">disciplina: </w:t>
      </w:r>
      <w:r w:rsidR="007B3220">
        <w:rPr>
          <w:rFonts w:asciiTheme="minorHAnsi" w:hAnsiTheme="minorHAnsi" w:cstheme="minorHAnsi"/>
          <w:b/>
          <w:sz w:val="22"/>
          <w:szCs w:val="22"/>
        </w:rPr>
        <w:t>INGLESE</w:t>
      </w:r>
      <w:r w:rsidR="00A24CEF" w:rsidRPr="00A24CEF">
        <w:rPr>
          <w:rFonts w:asciiTheme="minorHAnsi" w:hAnsiTheme="minorHAnsi" w:cstheme="minorHAnsi"/>
          <w:b/>
          <w:sz w:val="22"/>
          <w:szCs w:val="22"/>
        </w:rPr>
        <w:t>)</w:t>
      </w:r>
    </w:p>
    <w:p w14:paraId="18D23958" w14:textId="09C6EF7E" w:rsidR="007573BD" w:rsidRPr="007573BD" w:rsidRDefault="007573BD" w:rsidP="007573B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</w:t>
      </w:r>
      <w:r w:rsidRPr="006F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Laboratori co-curriculari:</w:t>
      </w:r>
    </w:p>
    <w:p w14:paraId="53EE9F7D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Scienze</w:t>
      </w:r>
    </w:p>
    <w:p w14:paraId="046952EF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Diritto</w:t>
      </w:r>
    </w:p>
    <w:p w14:paraId="579F4A1A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Economia aziendale</w:t>
      </w:r>
    </w:p>
    <w:p w14:paraId="14EAB8E4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Economia politica</w:t>
      </w:r>
    </w:p>
    <w:p w14:paraId="0BC3B675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Topografia</w:t>
      </w:r>
    </w:p>
    <w:p w14:paraId="6E3B5FBF" w14:textId="77777777" w:rsidR="007573BD" w:rsidRPr="007573BD" w:rsidRDefault="007573BD" w:rsidP="007573BD">
      <w:pPr>
        <w:widowControl/>
        <w:numPr>
          <w:ilvl w:val="0"/>
          <w:numId w:val="39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Latino</w:t>
      </w:r>
    </w:p>
    <w:p w14:paraId="3B4908E8" w14:textId="6CACC350" w:rsidR="007573BD" w:rsidRPr="007573BD" w:rsidRDefault="007573BD" w:rsidP="007573B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TUTOR</w:t>
      </w:r>
      <w:r w:rsidRPr="006F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Laboratori co-curriculari:</w:t>
      </w:r>
    </w:p>
    <w:p w14:paraId="7BE77E06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Scienze</w:t>
      </w:r>
    </w:p>
    <w:p w14:paraId="7ADAB2E6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Diritto</w:t>
      </w:r>
    </w:p>
    <w:p w14:paraId="330E122C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Economia aziendale</w:t>
      </w:r>
    </w:p>
    <w:p w14:paraId="3DDBFC20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Economia politica</w:t>
      </w:r>
    </w:p>
    <w:p w14:paraId="3B641ECF" w14:textId="77777777" w:rsidR="007573BD" w:rsidRPr="007573BD" w:rsidRDefault="007573BD" w:rsidP="007573BD">
      <w:pPr>
        <w:widowControl/>
        <w:numPr>
          <w:ilvl w:val="0"/>
          <w:numId w:val="38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Topografia</w:t>
      </w:r>
    </w:p>
    <w:p w14:paraId="0AFEB41C" w14:textId="77777777" w:rsidR="007573BD" w:rsidRPr="007573BD" w:rsidRDefault="007573BD" w:rsidP="007573BD">
      <w:pPr>
        <w:widowControl/>
        <w:numPr>
          <w:ilvl w:val="0"/>
          <w:numId w:val="39"/>
        </w:numPr>
        <w:adjustRightInd/>
        <w:spacing w:before="120" w:after="120" w:line="276" w:lineRule="auto"/>
        <w:contextualSpacing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73BD">
        <w:rPr>
          <w:rFonts w:ascii="Calibri" w:eastAsia="Calibri" w:hAnsi="Calibri" w:cs="Calibri"/>
          <w:b/>
          <w:sz w:val="22"/>
          <w:szCs w:val="22"/>
          <w:lang w:eastAsia="en-US"/>
        </w:rPr>
        <w:t>Latino</w:t>
      </w:r>
    </w:p>
    <w:p w14:paraId="4D72B835" w14:textId="77777777" w:rsidR="006C7D4A" w:rsidRPr="006C7D4A" w:rsidRDefault="006C7D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8"/>
    </w:p>
    <w:p w14:paraId="16F30822" w14:textId="77777777" w:rsidR="005B38CB" w:rsidRDefault="005B38C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D6A83E9" w14:textId="77777777" w:rsidR="005B38C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B38CB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8CB">
        <w:rPr>
          <w:rFonts w:asciiTheme="minorHAnsi" w:hAnsiTheme="minorHAnsi" w:cstheme="minorHAnsi"/>
          <w:sz w:val="22"/>
          <w:szCs w:val="22"/>
        </w:rPr>
        <w:t>:</w:t>
      </w:r>
    </w:p>
    <w:p w14:paraId="4055766C" w14:textId="77777777" w:rsidR="005B38CB" w:rsidRDefault="007B4D82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</w:p>
    <w:p w14:paraId="13635AC6" w14:textId="6B7C9ACD" w:rsidR="00141C77" w:rsidRDefault="00141C77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B38C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B38CB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264BA129" w14:textId="13DCC348" w:rsidR="005B38CB" w:rsidRDefault="005B38CB" w:rsidP="005B38CB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fotocopia del codice fiscale</w:t>
      </w:r>
    </w:p>
    <w:p w14:paraId="173C64F8" w14:textId="45EF735D" w:rsidR="005B38CB" w:rsidRDefault="005B38CB" w:rsidP="005B38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299BDE" w14:textId="77777777" w:rsidR="005B38CB" w:rsidRPr="005B38CB" w:rsidRDefault="005B38CB" w:rsidP="005B38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C3A9" w14:textId="77777777" w:rsidR="00314234" w:rsidRDefault="00314234">
      <w:r>
        <w:separator/>
      </w:r>
    </w:p>
  </w:endnote>
  <w:endnote w:type="continuationSeparator" w:id="0">
    <w:p w14:paraId="4F58BDB9" w14:textId="77777777" w:rsidR="00314234" w:rsidRDefault="00314234">
      <w:r>
        <w:continuationSeparator/>
      </w:r>
    </w:p>
  </w:endnote>
  <w:endnote w:type="continuationNotice" w:id="1">
    <w:p w14:paraId="50A5979C" w14:textId="77777777" w:rsidR="00314234" w:rsidRDefault="003142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BC25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B902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84603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87DCCD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708F" w14:textId="77777777" w:rsidR="00314234" w:rsidRDefault="00314234">
      <w:r>
        <w:separator/>
      </w:r>
    </w:p>
  </w:footnote>
  <w:footnote w:type="continuationSeparator" w:id="0">
    <w:p w14:paraId="74512A4B" w14:textId="77777777" w:rsidR="00314234" w:rsidRDefault="00314234">
      <w:r>
        <w:continuationSeparator/>
      </w:r>
    </w:p>
  </w:footnote>
  <w:footnote w:type="continuationNotice" w:id="1">
    <w:p w14:paraId="2234AAD6" w14:textId="77777777" w:rsidR="00314234" w:rsidRDefault="003142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3B90"/>
    <w:multiLevelType w:val="hybridMultilevel"/>
    <w:tmpl w:val="993E68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017718"/>
    <w:multiLevelType w:val="hybridMultilevel"/>
    <w:tmpl w:val="5276FE68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62C5387"/>
    <w:multiLevelType w:val="hybridMultilevel"/>
    <w:tmpl w:val="46EE8F9A"/>
    <w:lvl w:ilvl="0" w:tplc="0410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14DA0"/>
    <w:multiLevelType w:val="hybridMultilevel"/>
    <w:tmpl w:val="759C44B2"/>
    <w:lvl w:ilvl="0" w:tplc="D2D86A2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5B261D55"/>
    <w:multiLevelType w:val="hybridMultilevel"/>
    <w:tmpl w:val="E466DF56"/>
    <w:lvl w:ilvl="0" w:tplc="0410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5"/>
  </w:num>
  <w:num w:numId="6">
    <w:abstractNumId w:val="21"/>
  </w:num>
  <w:num w:numId="7">
    <w:abstractNumId w:val="23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15"/>
  </w:num>
  <w:num w:numId="33">
    <w:abstractNumId w:val="22"/>
  </w:num>
  <w:num w:numId="34">
    <w:abstractNumId w:val="15"/>
  </w:num>
  <w:num w:numId="35">
    <w:abstractNumId w:val="15"/>
  </w:num>
  <w:num w:numId="36">
    <w:abstractNumId w:val="6"/>
  </w:num>
  <w:num w:numId="37">
    <w:abstractNumId w:val="27"/>
  </w:num>
  <w:num w:numId="38">
    <w:abstractNumId w:val="26"/>
  </w:num>
  <w:num w:numId="39">
    <w:abstractNumId w:val="7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B54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7F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ED2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234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8CB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3AC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A12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D4A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3BD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2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CEF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37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60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9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6FD43FC7-73BC-4777-81BF-E3842FAC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43F2-DD51-4C68-AD36-E7E861174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98777-D6AA-462B-B26F-1D80C71ADC39}">
  <ds:schemaRefs>
    <ds:schemaRef ds:uri="52c0c52c-0a5f-4c68-834e-e0f3b970a3ff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ecf5703-c261-4370-8868-7280434d93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2025-02-06T19:42:00Z</dcterms:created>
  <dcterms:modified xsi:type="dcterms:W3CDTF">2025-02-06T19:42:00Z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